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07B" w:rsidRDefault="0038407B" w:rsidP="0038407B">
      <w:pPr>
        <w:spacing w:after="240" w:line="168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kern w:val="36"/>
          <w:sz w:val="27"/>
          <w:szCs w:val="27"/>
        </w:rPr>
        <w:t xml:space="preserve"> </w:t>
      </w:r>
    </w:p>
    <w:p w:rsidR="0038407B" w:rsidRDefault="0038407B" w:rsidP="0038407B">
      <w:pPr>
        <w:spacing w:after="240" w:line="168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</w:rPr>
      </w:pPr>
      <w:r>
        <w:rPr>
          <w:rFonts w:ascii="Arial" w:eastAsia="Times New Roman" w:hAnsi="Arial" w:cs="Arial"/>
          <w:noProof/>
          <w:color w:val="000000"/>
          <w:sz w:val="11"/>
          <w:szCs w:val="11"/>
        </w:rPr>
        <w:drawing>
          <wp:inline distT="0" distB="0" distL="0" distR="0">
            <wp:extent cx="3743370" cy="2464130"/>
            <wp:effectExtent l="19050" t="0" r="9480" b="0"/>
            <wp:docPr id="2" name="Рисунок 2" descr="C:\Users\Admin\Desktop\2508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50858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754" cy="2464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07B" w:rsidRPr="00E5446D" w:rsidRDefault="0038407B" w:rsidP="0038407B">
      <w:pPr>
        <w:spacing w:after="240" w:line="168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11"/>
          <w:szCs w:val="11"/>
        </w:rPr>
        <w:t xml:space="preserve"> </w:t>
      </w:r>
    </w:p>
    <w:p w:rsidR="0038407B" w:rsidRPr="00830306" w:rsidRDefault="0038407B" w:rsidP="0038407B">
      <w:pPr>
        <w:pStyle w:val="a5"/>
        <w:rPr>
          <w:rFonts w:ascii="Times New Roman" w:hAnsi="Times New Roman" w:cs="Times New Roman"/>
          <w:sz w:val="28"/>
          <w:szCs w:val="28"/>
        </w:rPr>
      </w:pPr>
      <w:r w:rsidRPr="00E1041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30306">
        <w:rPr>
          <w:rFonts w:ascii="Times New Roman" w:hAnsi="Times New Roman" w:cs="Times New Roman"/>
          <w:sz w:val="28"/>
          <w:szCs w:val="28"/>
        </w:rPr>
        <w:t>В соответствии с приказом Министерства просвещения Российской Федерации и Федеральной службы по надзору в сфере образования и науки от 07.11.2018 № 189/1513 «Об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просвещения Российской Федерации и Федеральной службы по надзору в сфере образования и науки от 07.11.2018 № 190/1512 «Об утверждении Порядка проведения государственной итоговой аттестации по образовательным программам среднего общего образования», с целью информирования обучающихся, их родителей (законных представителей), выпускников прошлых лет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РТ  организована работа горячей линии:</w:t>
      </w:r>
    </w:p>
    <w:p w:rsidR="0038407B" w:rsidRPr="00830306" w:rsidRDefault="0038407B" w:rsidP="0038407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8407B" w:rsidRPr="00AB279B" w:rsidRDefault="0038407B" w:rsidP="00AB279B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B279B">
        <w:rPr>
          <w:rFonts w:ascii="Times New Roman" w:hAnsi="Times New Roman" w:cs="Times New Roman"/>
          <w:b/>
          <w:sz w:val="28"/>
          <w:szCs w:val="28"/>
        </w:rPr>
        <w:t xml:space="preserve">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AB279B" w:rsidRPr="00AB279B" w:rsidRDefault="00AB279B" w:rsidP="00AB279B">
      <w:pPr>
        <w:pStyle w:val="a5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38407B" w:rsidRPr="00AB279B" w:rsidRDefault="0038407B" w:rsidP="00AB279B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B279B">
        <w:rPr>
          <w:rFonts w:ascii="Times New Roman" w:hAnsi="Times New Roman" w:cs="Times New Roman"/>
          <w:b/>
          <w:sz w:val="28"/>
          <w:szCs w:val="28"/>
        </w:rPr>
        <w:t>8(843) 237-74-84 - Департамент надзора и контроля в сфере образования Министерства образования и науки Республики Татарстан.</w:t>
      </w:r>
    </w:p>
    <w:p w:rsidR="00AB279B" w:rsidRPr="00AB279B" w:rsidRDefault="00AB279B" w:rsidP="00AB279B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38407B" w:rsidRPr="00AB279B" w:rsidRDefault="0038407B" w:rsidP="0038407B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B279B">
        <w:rPr>
          <w:rFonts w:ascii="Times New Roman" w:hAnsi="Times New Roman" w:cs="Times New Roman"/>
          <w:b/>
          <w:sz w:val="28"/>
          <w:szCs w:val="28"/>
        </w:rPr>
        <w:t>Режим работы телефонов «горячей линии» с 09.00 часов до 18.00 часов (понедельник - пятница, за исключением нерабочих праздничных дней).</w:t>
      </w:r>
    </w:p>
    <w:p w:rsidR="0038407B" w:rsidRPr="00AB279B" w:rsidRDefault="0038407B" w:rsidP="0038407B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38407B" w:rsidRPr="00830306" w:rsidRDefault="0038407B" w:rsidP="0038407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3E4D" w:rsidRPr="00830306" w:rsidRDefault="00083E4D">
      <w:pPr>
        <w:rPr>
          <w:sz w:val="28"/>
          <w:szCs w:val="28"/>
        </w:rPr>
      </w:pPr>
    </w:p>
    <w:sectPr w:rsidR="00083E4D" w:rsidRPr="00830306" w:rsidSect="00EF5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D47B8"/>
    <w:multiLevelType w:val="hybridMultilevel"/>
    <w:tmpl w:val="79149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5AF"/>
    <w:rsid w:val="00083E4D"/>
    <w:rsid w:val="001335AF"/>
    <w:rsid w:val="0038407B"/>
    <w:rsid w:val="00802D27"/>
    <w:rsid w:val="00830306"/>
    <w:rsid w:val="00AB279B"/>
    <w:rsid w:val="00B26781"/>
    <w:rsid w:val="00C5017C"/>
    <w:rsid w:val="00C5189E"/>
    <w:rsid w:val="00DE297F"/>
    <w:rsid w:val="00EF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7C2719-909F-4997-BE65-712580856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A10"/>
  </w:style>
  <w:style w:type="paragraph" w:styleId="1">
    <w:name w:val="heading 1"/>
    <w:basedOn w:val="a"/>
    <w:link w:val="10"/>
    <w:uiPriority w:val="9"/>
    <w:qFormat/>
    <w:rsid w:val="001335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35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33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335AF"/>
    <w:rPr>
      <w:color w:val="0000FF"/>
      <w:u w:val="single"/>
    </w:rPr>
  </w:style>
  <w:style w:type="paragraph" w:styleId="a5">
    <w:name w:val="No Spacing"/>
    <w:uiPriority w:val="1"/>
    <w:qFormat/>
    <w:rsid w:val="0038407B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84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407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B27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9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3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2022-11-13T16:29:00Z</dcterms:created>
  <dcterms:modified xsi:type="dcterms:W3CDTF">2022-11-13T16:29:00Z</dcterms:modified>
</cp:coreProperties>
</file>